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2139" w:type="dxa"/>
        <w:tblInd w:w="-284" w:type="dxa"/>
        <w:tblLook w:val="04A0" w:firstRow="1" w:lastRow="0" w:firstColumn="1" w:lastColumn="0" w:noHBand="0" w:noVBand="1"/>
      </w:tblPr>
      <w:tblGrid>
        <w:gridCol w:w="11903"/>
        <w:gridCol w:w="236"/>
      </w:tblGrid>
      <w:tr>
        <w:trPr>
          <w:trHeight w:val="400" w:hRule="atLeast"/>
        </w:trPr>
        <w:tc>
          <w:tcPr>
            <w:tcW w:w="11903" w:type="dxa"/>
            <w:tcBorders/>
            <w:noWrap/>
            <w:vAlign w:val="bottom"/>
          </w:tcPr>
          <w:p>
            <w:pPr>
              <w:pStyle w:val="style0"/>
              <w:ind w:left="-426" w:firstLine="284"/>
              <w:rPr>
                <w:rFonts w:ascii="Arial" w:cs="Arial" w:hAnsi="Arial"/>
                <w:b/>
              </w:rPr>
            </w:pPr>
          </w:p>
          <w:p>
            <w:pPr>
              <w:pStyle w:val="style0"/>
              <w:rPr>
                <w:rFonts w:ascii="Arial" w:cs="Arial" w:hAnsi="Arial"/>
                <w:b/>
                <w:sz w:val="23"/>
                <w:szCs w:val="23"/>
              </w:rPr>
            </w:pPr>
            <w:r>
              <w:rPr>
                <w:rFonts w:ascii="Arial" w:cs="Arial" w:hAnsi="Arial"/>
                <w:b/>
                <w:sz w:val="23"/>
                <w:szCs w:val="23"/>
              </w:rPr>
              <w:t xml:space="preserve"> HEALTH CENTERS OFFERING CARE</w:t>
            </w:r>
          </w:p>
          <w:p>
            <w:pPr>
              <w:pStyle w:val="style157"/>
              <w:spacing w:lineRule="auto" w:line="360"/>
              <w:rPr/>
            </w:pPr>
          </w:p>
          <w:tbl>
            <w:tblPr>
              <w:tblW w:w="8959" w:type="dxa"/>
              <w:tblLook w:val="04A0" w:firstRow="1" w:lastRow="0" w:firstColumn="1" w:lastColumn="0" w:noHBand="0" w:noVBand="1"/>
            </w:tblPr>
            <w:tblGrid>
              <w:gridCol w:w="461"/>
              <w:gridCol w:w="1"/>
              <w:gridCol w:w="6229"/>
              <w:gridCol w:w="1"/>
              <w:gridCol w:w="2267"/>
              <w:gridCol w:w="1"/>
            </w:tblGrid>
            <w:tr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hAnsi="Arial"/>
                    </w:rPr>
                    <w:t xml:space="preserve">           </w:t>
                  </w:r>
                  <w:r>
                    <w:rPr>
                      <w:rFonts w:ascii="Arial" w:cs="Arial" w:hAnsi="Arial"/>
                      <w:b/>
                    </w:rPr>
                    <w:t xml:space="preserve">  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  <w:b/>
                      <w:bCs/>
                    </w:rPr>
                  </w:pPr>
                  <w:r>
                    <w:rPr>
                      <w:rFonts w:ascii="Arial" w:cs="Arial" w:eastAsia="Times New Roman" w:hAnsi="Arial"/>
                      <w:b/>
                      <w:bCs/>
                    </w:rPr>
                    <w:t>Health Care Provider Name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  <w:b/>
                      <w:bCs/>
                    </w:rPr>
                  </w:pPr>
                  <w:r>
                    <w:rPr>
                      <w:rFonts w:ascii="Arial" w:cs="Arial" w:eastAsia="Times New Roman" w:hAnsi="Arial"/>
                      <w:b/>
                      <w:bCs/>
                    </w:rPr>
                    <w:t>HCP LGA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Primary Health Centre Operational Base, Abak Urban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Abak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Primary Health Centre Operational Base, Etinan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Etinan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Ebok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Eket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Heartland Alliance Clinic, Eket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Eket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Uquo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Esit</w:t>
                  </w:r>
                  <w:r>
                    <w:rPr>
                      <w:rFonts w:ascii="Arial" w:cs="Arial" w:eastAsia="Times New Roman" w:hAnsi="Arial"/>
                    </w:rPr>
                    <w:t xml:space="preserve"> Eket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6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Afaha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Ebak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Essien Udim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7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Ukana,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Ideh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Essien Udim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8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</w:t>
                  </w:r>
                  <w:r>
                    <w:rPr>
                      <w:rFonts w:ascii="Arial" w:cs="Arial" w:eastAsia="Times New Roman" w:hAnsi="Arial"/>
                    </w:rPr>
                    <w:t>Amadaka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Eastern </w:t>
                  </w:r>
                  <w:r>
                    <w:rPr>
                      <w:rFonts w:ascii="Arial" w:cs="Arial" w:eastAsia="Times New Roman" w:hAnsi="Arial"/>
                    </w:rPr>
                    <w:t>Obolo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9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Okoroete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Eastern </w:t>
                  </w:r>
                  <w:r>
                    <w:rPr>
                      <w:rFonts w:ascii="Arial" w:cs="Arial" w:eastAsia="Times New Roman" w:hAnsi="Arial"/>
                    </w:rPr>
                    <w:t>Obolo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10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Ibiaku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Ikono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11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</w:t>
                  </w:r>
                  <w:r>
                    <w:rPr>
                      <w:rFonts w:ascii="Arial" w:cs="Arial" w:eastAsia="Times New Roman" w:hAnsi="Arial"/>
                    </w:rPr>
                    <w:t>Etip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Ediene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Ikono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12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Ekpene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Ekpene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13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Heartland Alliance Clinic,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Ekpene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Ekpene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14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Oron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Oron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15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Hea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rtland</w:t>
                  </w:r>
                  <w:r>
                    <w:rPr>
                      <w:rFonts w:ascii="Arial" w:cs="Arial" w:eastAsia="Times New Roman" w:hAnsi="Arial"/>
                    </w:rPr>
                    <w:t xml:space="preserve"> Alliance Clinic, </w:t>
                  </w:r>
                  <w:r>
                    <w:rPr>
                      <w:rFonts w:ascii="Arial" w:cs="Arial" w:eastAsia="Times New Roman" w:hAnsi="Arial"/>
                    </w:rPr>
                    <w:t>Oron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Oron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16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Okopedi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Okobo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17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Primary Health Centre Operational Base, Uyo Urban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Uyo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18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Aka </w:t>
                  </w:r>
                  <w:r>
                    <w:rPr>
                      <w:rFonts w:ascii="Arial" w:cs="Arial" w:eastAsia="Times New Roman" w:hAnsi="Arial"/>
                    </w:rPr>
                    <w:t>Offot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Uyo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19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Mbiabong </w:t>
                  </w:r>
                  <w:r>
                    <w:rPr>
                      <w:rFonts w:ascii="Arial" w:cs="Arial" w:eastAsia="Times New Roman" w:hAnsi="Arial"/>
                    </w:rPr>
                    <w:t>Etoi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Uyo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20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Heartland Alliance Clinic, Uyo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Uyo</w:t>
                  </w:r>
                </w:p>
              </w:tc>
            </w:tr>
            <w:tr>
              <w:tblPrEx/>
              <w:trPr>
                <w:trHeight w:val="445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21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Akpa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Nkuk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Ukanafun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22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Center, Operational Base Afaha </w:t>
                  </w:r>
                  <w:r>
                    <w:rPr>
                      <w:rFonts w:ascii="Arial" w:cs="Arial" w:eastAsia="Times New Roman" w:hAnsi="Arial"/>
                    </w:rPr>
                    <w:t>Offiong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Nsit-Ibom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23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Model Primary Health Centre, </w:t>
                  </w:r>
                  <w:r>
                    <w:rPr>
                      <w:rFonts w:ascii="Arial" w:cs="Arial" w:eastAsia="Times New Roman" w:hAnsi="Arial"/>
                    </w:rPr>
                    <w:t>Oboyo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Ita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Nsit-Ibom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24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Edibon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Nsit-Ubium</w:t>
                  </w:r>
                </w:p>
              </w:tc>
            </w:tr>
            <w:tr>
              <w:tblPrEx/>
              <w:trPr>
                <w:gridAfter w:val="1"/>
                <w:trHeight w:val="370" w:hRule="atLeast"/>
              </w:trPr>
              <w:tc>
                <w:tcPr>
                  <w:tcW w:w="461" w:type="dxa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25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Cottage Hospital,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Ekpene Udo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Nsit-Ubium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26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Nung</w:t>
                  </w:r>
                  <w:r>
                    <w:rPr>
                      <w:rFonts w:ascii="Arial" w:cs="Arial" w:eastAsia="Times New Roman" w:hAnsi="Arial"/>
                    </w:rPr>
                    <w:t xml:space="preserve"> Udoe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Ibesikpo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Asutan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27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Afaha </w:t>
                  </w:r>
                  <w:r>
                    <w:rPr>
                      <w:rFonts w:ascii="Arial" w:cs="Arial" w:eastAsia="Times New Roman" w:hAnsi="Arial"/>
                    </w:rPr>
                    <w:t>Atai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Ibesikpo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Asutan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28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Model Health Centre,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Nkwo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Ibesikpo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Asutan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29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Ikpa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Uneke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Ibiono-Ibom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30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Center,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Ubah</w:t>
                  </w:r>
                  <w:r>
                    <w:rPr>
                      <w:rFonts w:ascii="Arial" w:cs="Arial" w:eastAsia="Times New Roman" w:hAnsi="Arial"/>
                    </w:rPr>
                    <w:t xml:space="preserve">, </w:t>
                  </w:r>
                  <w:r>
                    <w:rPr>
                      <w:rFonts w:ascii="Arial" w:cs="Arial" w:eastAsia="Times New Roman" w:hAnsi="Arial"/>
                    </w:rPr>
                    <w:t>Utit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Obio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Ibiono-Ibom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31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Upenekang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Ibeno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32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Urua</w:t>
                  </w:r>
                  <w:r>
                    <w:rPr>
                      <w:rFonts w:ascii="Arial" w:cs="Arial" w:eastAsia="Times New Roman" w:hAnsi="Arial"/>
                    </w:rPr>
                    <w:t xml:space="preserve"> Inyang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Ika</w:t>
                  </w:r>
                </w:p>
              </w:tc>
            </w:tr>
            <w:tr>
              <w:tblPrEx/>
              <w:trPr>
                <w:gridAfter w:val="1"/>
                <w:trHeight w:val="370" w:hRule="atLeast"/>
              </w:trPr>
              <w:tc>
                <w:tcPr>
                  <w:tcW w:w="461" w:type="dxa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33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Cottage Hospital, </w:t>
                  </w:r>
                  <w:r>
                    <w:rPr>
                      <w:rFonts w:ascii="Arial" w:cs="Arial" w:eastAsia="Times New Roman" w:hAnsi="Arial"/>
                    </w:rPr>
                    <w:t>Ika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Ika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34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Abasi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Abasi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35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Odoro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Ikpe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Ini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36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Mbiabong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Udofia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Ini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37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West </w:t>
                  </w:r>
                  <w:r>
                    <w:rPr>
                      <w:rFonts w:ascii="Arial" w:cs="Arial" w:eastAsia="Times New Roman" w:hAnsi="Arial"/>
                    </w:rPr>
                    <w:t>Itam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Itu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38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Mbak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Atai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Itu</w:t>
                  </w:r>
                  <w:r>
                    <w:rPr>
                      <w:rFonts w:ascii="Arial" w:cs="Arial" w:eastAsia="Times New Roman" w:hAnsi="Arial"/>
                    </w:rPr>
                    <w:t xml:space="preserve">   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39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Enwang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Mbo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40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Mkpat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Enin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Mkpat-Enin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41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Model Primary Health Center, </w:t>
                  </w:r>
                  <w:r>
                    <w:rPr>
                      <w:rFonts w:ascii="Arial" w:cs="Arial" w:eastAsia="Times New Roman" w:hAnsi="Arial"/>
                    </w:rPr>
                    <w:t>Odot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Nsit-Atai</w:t>
                  </w:r>
                </w:p>
              </w:tc>
            </w:tr>
            <w:tr>
              <w:tblPrEx/>
              <w:trPr>
                <w:gridAfter w:val="1"/>
                <w:trHeight w:val="370" w:hRule="atLeast"/>
              </w:trPr>
              <w:tc>
                <w:tcPr>
                  <w:tcW w:w="461" w:type="dxa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42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Comprehensive Health Centre,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Nkpene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Nsit</w:t>
                  </w:r>
                  <w:r>
                    <w:rPr>
                      <w:rFonts w:ascii="Arial" w:cs="Arial" w:eastAsia="Times New Roman" w:hAnsi="Arial"/>
                    </w:rPr>
                    <w:t xml:space="preserve">- </w:t>
                  </w:r>
                  <w:r>
                    <w:rPr>
                      <w:rFonts w:ascii="Arial" w:cs="Arial" w:eastAsia="Times New Roman" w:hAnsi="Arial"/>
                    </w:rPr>
                    <w:t>Atai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43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Nto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Edino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Obot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Akara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44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</w:t>
                  </w:r>
                  <w:r>
                    <w:rPr>
                      <w:rFonts w:ascii="Arial" w:cs="Arial" w:eastAsia="Times New Roman" w:hAnsi="Arial"/>
                    </w:rPr>
                    <w:t>Obot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Akara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Obot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Akara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45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Abat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Onna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46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Center,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Udo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Onna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47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Center, </w:t>
                  </w:r>
                  <w:r>
                    <w:rPr>
                      <w:rFonts w:ascii="Arial" w:cs="Arial" w:eastAsia="Times New Roman" w:hAnsi="Arial"/>
                    </w:rPr>
                    <w:t>Atiamkpat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Onna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48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Oruk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Anam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Oruk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Anam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49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</w:t>
                  </w:r>
                  <w:r>
                    <w:rPr>
                      <w:rFonts w:ascii="Arial" w:cs="Arial" w:eastAsia="Times New Roman" w:hAnsi="Arial"/>
                    </w:rPr>
                    <w:t>Ekparakwa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Oruk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Anam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50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General Hospital,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Okoro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Oruk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Anam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51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Eyokponung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Udung-Uko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52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Ekpene </w:t>
                  </w:r>
                  <w:r>
                    <w:rPr>
                      <w:rFonts w:ascii="Arial" w:cs="Arial" w:eastAsia="Times New Roman" w:hAnsi="Arial"/>
                    </w:rPr>
                    <w:t>Ibia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Uruan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53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 Operational Base, </w:t>
                  </w:r>
                  <w:r>
                    <w:rPr>
                      <w:rFonts w:ascii="Arial" w:cs="Arial" w:eastAsia="Times New Roman" w:hAnsi="Arial"/>
                    </w:rPr>
                    <w:t>Idu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Uruan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54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Comprehensive Health Centre, </w:t>
                  </w:r>
                  <w:r>
                    <w:rPr>
                      <w:rFonts w:ascii="Arial" w:cs="Arial" w:eastAsia="Times New Roman" w:hAnsi="Arial"/>
                    </w:rPr>
                    <w:t>Mbiaya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Uruan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Uruan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55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</w:t>
                  </w:r>
                  <w:r>
                    <w:rPr>
                      <w:rFonts w:ascii="Arial" w:cs="Arial" w:eastAsia="Times New Roman" w:hAnsi="Arial"/>
                    </w:rPr>
                    <w:t>Ikossi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Urue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Offong</w:t>
                  </w:r>
                  <w:r>
                    <w:rPr>
                      <w:rFonts w:ascii="Arial" w:cs="Arial" w:eastAsia="Times New Roman" w:hAnsi="Arial"/>
                    </w:rPr>
                    <w:t>/</w:t>
                  </w:r>
                  <w:r>
                    <w:rPr>
                      <w:rFonts w:ascii="Arial" w:cs="Arial" w:eastAsia="Times New Roman" w:hAnsi="Arial"/>
                    </w:rPr>
                    <w:t>Oruko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56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Primary Health Centre Operational Base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Urue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Offong</w:t>
                  </w:r>
                  <w:r>
                    <w:rPr>
                      <w:rFonts w:ascii="Arial" w:cs="Arial" w:eastAsia="Times New Roman" w:hAnsi="Arial"/>
                    </w:rPr>
                    <w:t>/</w:t>
                  </w:r>
                  <w:r>
                    <w:rPr>
                      <w:rFonts w:ascii="Arial" w:cs="Arial" w:eastAsia="Times New Roman" w:hAnsi="Arial"/>
                    </w:rPr>
                    <w:t>Oruko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57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</w:t>
                  </w:r>
                  <w:r>
                    <w:rPr>
                      <w:rFonts w:ascii="Arial" w:cs="Arial" w:eastAsia="Times New Roman" w:hAnsi="Arial"/>
                    </w:rPr>
                    <w:t>Ididep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Usuk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Ibiono</w:t>
                  </w:r>
                </w:p>
              </w:tc>
            </w:tr>
            <w:tr>
              <w:tblPrEx/>
              <w:trPr>
                <w:trHeight w:val="370" w:hRule="atLeast"/>
              </w:trPr>
              <w:tc>
                <w:tcPr>
                  <w:tcW w:w="461" w:type="dxa"/>
                  <w:gridSpan w:val="2"/>
                  <w:tcBorders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58</w:t>
                  </w:r>
                </w:p>
              </w:tc>
              <w:tc>
                <w:tcPr>
                  <w:tcW w:w="6230" w:type="dxa"/>
                  <w:gridSpan w:val="2"/>
                  <w:tcBorders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 xml:space="preserve">Primary Health Centre, Uruk Ata </w:t>
                  </w:r>
                  <w:r>
                    <w:rPr>
                      <w:rFonts w:ascii="Arial" w:cs="Arial" w:eastAsia="Times New Roman" w:hAnsi="Arial"/>
                    </w:rPr>
                    <w:t>Ikot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Ekpor</w:t>
                  </w:r>
                </w:p>
              </w:tc>
              <w:tc>
                <w:tcPr>
                  <w:tcW w:w="2268" w:type="dxa"/>
                  <w:gridSpan w:val="2"/>
                  <w:tcBorders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eastAsia="Times New Roman" w:hAnsi="Arial"/>
                    </w:rPr>
                  </w:pPr>
                  <w:r>
                    <w:rPr>
                      <w:rFonts w:ascii="Arial" w:cs="Arial" w:eastAsia="Times New Roman" w:hAnsi="Arial"/>
                    </w:rPr>
                    <w:t>Etim</w:t>
                  </w:r>
                  <w:r>
                    <w:rPr>
                      <w:rFonts w:ascii="Arial" w:cs="Arial" w:eastAsia="Times New Roman" w:hAnsi="Arial"/>
                    </w:rPr>
                    <w:t xml:space="preserve"> </w:t>
                  </w:r>
                  <w:r>
                    <w:rPr>
                      <w:rFonts w:ascii="Arial" w:cs="Arial" w:eastAsia="Times New Roman" w:hAnsi="Arial"/>
                    </w:rPr>
                    <w:t>Ekpo</w:t>
                  </w:r>
                </w:p>
              </w:tc>
            </w:tr>
          </w:tbl>
          <w:p>
            <w:pPr>
              <w:pStyle w:val="style179"/>
              <w:spacing w:lineRule="auto" w:line="240"/>
              <w:ind w:left="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        </w:t>
            </w:r>
          </w:p>
          <w:p>
            <w:pPr>
              <w:pStyle w:val="style157"/>
              <w:spacing w:lineRule="auto" w:line="360"/>
              <w:rPr>
                <w:rFonts w:eastAsia="Times New Roman"/>
                <w:bCs/>
              </w:rPr>
            </w:pPr>
          </w:p>
        </w:tc>
        <w:tc>
          <w:tcPr>
            <w:tcW w:w="236" w:type="dxa"/>
            <w:tcBorders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</w:rPr>
            </w:pPr>
            <w:r>
              <w:rPr>
                <w:rFonts w:ascii="Arial" w:cs="Arial" w:eastAsia="Times New Roman" w:hAnsi="Arial"/>
                <w:b/>
                <w:bCs/>
              </w:rPr>
              <w:t xml:space="preserve"> </w:t>
            </w:r>
          </w:p>
        </w:tc>
      </w:tr>
      <w:tr>
        <w:tblPrEx/>
        <w:trPr>
          <w:trHeight w:val="400" w:hRule="atLeast"/>
        </w:trPr>
        <w:tc>
          <w:tcPr>
            <w:tcW w:w="11903" w:type="dxa"/>
            <w:tcBorders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</w:rPr>
            </w:pPr>
          </w:p>
        </w:tc>
        <w:tc>
          <w:tcPr>
            <w:tcW w:w="236" w:type="dxa"/>
            <w:tcBorders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</w:rPr>
            </w:pPr>
          </w:p>
        </w:tc>
      </w:tr>
    </w:tbl>
    <w:p>
      <w:pPr>
        <w:pStyle w:val="style0"/>
        <w:tabs>
          <w:tab w:val="left" w:leader="none" w:pos="3350"/>
        </w:tabs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7" w:h="16840" w:orient="portrait" w:code="9"/>
      <w:pgMar w:top="284" w:right="567" w:bottom="5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SimSun" w:eastAsia="Calibri" w:hAnsi="Calibri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SimSun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Words>483</Words>
  <Pages>3</Pages>
  <Characters>2700</Characters>
  <Application>WPS Office</Application>
  <DocSecurity>0</DocSecurity>
  <Paragraphs>255</Paragraphs>
  <ScaleCrop>false</ScaleCrop>
  <LinksUpToDate>false</LinksUpToDate>
  <CharactersWithSpaces>3033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2025-11-21T07:51:00Z</dcterms:created>
  <dc:creator>DELL</dc:creator>
  <lastModifiedBy>Infinix X693</lastModifiedBy>
  <dcterms:modified xsi:type="dcterms:W3CDTF">2026-01-14T10:15:54Z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689b20d4190140ccb68c8c6c7b680a8f</vt:lpwstr>
  </property>
</Properties>
</file>